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DED" w:rsidRDefault="00F35DED" w:rsidP="00F35DED">
      <w:pPr>
        <w:rPr>
          <w:sz w:val="32"/>
          <w:szCs w:val="32"/>
        </w:rPr>
      </w:pPr>
      <w:r w:rsidRPr="0022309E">
        <w:rPr>
          <w:sz w:val="32"/>
          <w:szCs w:val="32"/>
        </w:rPr>
        <w:t>ОТЧЕТ</w:t>
      </w:r>
      <w:r>
        <w:rPr>
          <w:sz w:val="32"/>
          <w:szCs w:val="32"/>
        </w:rPr>
        <w:t>ЕН  ДОКЛАД</w:t>
      </w:r>
      <w:r w:rsidRPr="0022309E">
        <w:rPr>
          <w:sz w:val="32"/>
          <w:szCs w:val="32"/>
        </w:rPr>
        <w:t xml:space="preserve"> </w:t>
      </w:r>
    </w:p>
    <w:p w:rsidR="00F35DED" w:rsidRPr="00AC6AB5" w:rsidRDefault="00F35DED" w:rsidP="00F35DED">
      <w:pPr>
        <w:rPr>
          <w:sz w:val="28"/>
          <w:szCs w:val="28"/>
        </w:rPr>
      </w:pPr>
      <w:r w:rsidRPr="00AC6AB5">
        <w:rPr>
          <w:sz w:val="28"/>
          <w:szCs w:val="28"/>
        </w:rPr>
        <w:t>за дейността на НЧ,,Отец Паисий-1928”с.Горно Белево</w:t>
      </w:r>
      <w:r>
        <w:rPr>
          <w:sz w:val="28"/>
          <w:szCs w:val="28"/>
        </w:rPr>
        <w:t xml:space="preserve"> </w:t>
      </w:r>
      <w:r w:rsidRPr="00AC6AB5">
        <w:rPr>
          <w:sz w:val="28"/>
          <w:szCs w:val="28"/>
        </w:rPr>
        <w:t xml:space="preserve"> </w:t>
      </w:r>
      <w:proofErr w:type="spellStart"/>
      <w:r w:rsidRPr="00AC6AB5">
        <w:rPr>
          <w:sz w:val="28"/>
          <w:szCs w:val="28"/>
        </w:rPr>
        <w:t>обл</w:t>
      </w:r>
      <w:proofErr w:type="spellEnd"/>
      <w:r w:rsidRPr="00AC6AB5">
        <w:rPr>
          <w:sz w:val="28"/>
          <w:szCs w:val="28"/>
        </w:rPr>
        <w:t>.Стара Загора общ. Братя Даскалови за 20</w:t>
      </w:r>
      <w:r w:rsidR="00630798">
        <w:rPr>
          <w:sz w:val="28"/>
          <w:szCs w:val="28"/>
        </w:rPr>
        <w:t>23</w:t>
      </w:r>
      <w:r w:rsidRPr="00AC6AB5">
        <w:rPr>
          <w:sz w:val="28"/>
          <w:szCs w:val="28"/>
        </w:rPr>
        <w:t xml:space="preserve">г. </w:t>
      </w:r>
    </w:p>
    <w:p w:rsidR="00F35DED" w:rsidRDefault="00F35DED" w:rsidP="00F35DED">
      <w:pPr>
        <w:rPr>
          <w:sz w:val="24"/>
          <w:szCs w:val="24"/>
        </w:rPr>
      </w:pPr>
      <w:r>
        <w:rPr>
          <w:sz w:val="24"/>
          <w:szCs w:val="24"/>
        </w:rPr>
        <w:t xml:space="preserve">Настоящия годишен доклад за дейността на читалището е не само </w:t>
      </w:r>
      <w:proofErr w:type="spellStart"/>
      <w:r>
        <w:rPr>
          <w:sz w:val="24"/>
          <w:szCs w:val="24"/>
        </w:rPr>
        <w:t>инстромент</w:t>
      </w:r>
      <w:proofErr w:type="spellEnd"/>
      <w:r>
        <w:rPr>
          <w:sz w:val="24"/>
          <w:szCs w:val="24"/>
        </w:rPr>
        <w:t xml:space="preserve"> за отчетност и прозрачност,за отговор на нормативни изисквания.Читалището допринася за по-доброто живеене на хората ,за които работи.Това означава достъп до култура до интернет ,социално общуване и творчество.</w:t>
      </w:r>
    </w:p>
    <w:p w:rsidR="00F35DED" w:rsidRPr="00F05BFC" w:rsidRDefault="00F35DED" w:rsidP="00F35DED">
      <w:pPr>
        <w:rPr>
          <w:b/>
          <w:sz w:val="24"/>
          <w:szCs w:val="24"/>
        </w:rPr>
      </w:pPr>
      <w:r w:rsidRPr="00F05BFC">
        <w:rPr>
          <w:b/>
          <w:sz w:val="24"/>
          <w:szCs w:val="24"/>
        </w:rPr>
        <w:t>ОСНОВНИ</w:t>
      </w:r>
      <w:r>
        <w:rPr>
          <w:b/>
          <w:sz w:val="24"/>
          <w:szCs w:val="24"/>
        </w:rPr>
        <w:t xml:space="preserve">  ЗАДАЧИ</w:t>
      </w:r>
      <w:r w:rsidRPr="00F05BFC">
        <w:rPr>
          <w:b/>
          <w:sz w:val="24"/>
          <w:szCs w:val="24"/>
        </w:rPr>
        <w:t>:</w:t>
      </w:r>
    </w:p>
    <w:p w:rsidR="00F35DED" w:rsidRDefault="00F35DED" w:rsidP="00F35DED">
      <w:r>
        <w:t>1. Обогатяване на културния живот                                                                                                                  2. Развитие на библиотечната дейност                                                                                                           3. Съхраняване на народните обичаи и традиции</w:t>
      </w:r>
    </w:p>
    <w:p w:rsidR="00F35DED" w:rsidRDefault="00F35DED" w:rsidP="00F35DED">
      <w:r>
        <w:t xml:space="preserve"> 4. Развитие и подпомагане на любителското художествено творчество                                                                     5. Партниране с местното самоуправление за развитието на културните процеси</w:t>
      </w:r>
    </w:p>
    <w:p w:rsidR="00F35DED" w:rsidRPr="00710206" w:rsidRDefault="00F35DED" w:rsidP="00F35DED">
      <w:pPr>
        <w:rPr>
          <w:sz w:val="32"/>
          <w:szCs w:val="32"/>
        </w:rPr>
      </w:pPr>
      <w:r>
        <w:rPr>
          <w:b/>
          <w:sz w:val="32"/>
          <w:szCs w:val="32"/>
        </w:rPr>
        <w:t>Д</w:t>
      </w:r>
      <w:r w:rsidRPr="00710206">
        <w:rPr>
          <w:b/>
          <w:sz w:val="32"/>
          <w:szCs w:val="32"/>
        </w:rPr>
        <w:t>ейност</w:t>
      </w:r>
      <w:r>
        <w:rPr>
          <w:b/>
          <w:sz w:val="32"/>
          <w:szCs w:val="32"/>
        </w:rPr>
        <w:t>и:</w:t>
      </w:r>
    </w:p>
    <w:p w:rsidR="00F35DED" w:rsidRDefault="00F35DED" w:rsidP="00F35DED">
      <w:pPr>
        <w:rPr>
          <w:sz w:val="24"/>
          <w:szCs w:val="24"/>
        </w:rPr>
      </w:pPr>
      <w:r>
        <w:rPr>
          <w:b/>
        </w:rPr>
        <w:t>1.</w:t>
      </w:r>
      <w:r w:rsidRPr="004E5257">
        <w:rPr>
          <w:b/>
        </w:rPr>
        <w:t xml:space="preserve">Библиотечна </w:t>
      </w:r>
      <w:r>
        <w:t xml:space="preserve">:                                                                                                                                                     </w:t>
      </w:r>
      <w:r w:rsidRPr="004E5257">
        <w:t xml:space="preserve"> </w:t>
      </w:r>
      <w:r>
        <w:t>За 2023 год.библиотека разполага с 10204 б.е. Читателите са 29бр. до 14год.7 бр.</w:t>
      </w:r>
      <w:r w:rsidRPr="007E4376">
        <w:t xml:space="preserve"> </w:t>
      </w:r>
      <w:r>
        <w:t>Посещения             194 бр.   Всичко заети библиотечни документи 482. 388 за дома 94 в читалня и 19 бр.ползване на компютърни услуги.                                                                                                                                                     2.</w:t>
      </w:r>
      <w:r>
        <w:rPr>
          <w:b/>
          <w:sz w:val="24"/>
          <w:szCs w:val="24"/>
        </w:rPr>
        <w:t>К</w:t>
      </w:r>
      <w:r w:rsidRPr="00F05BFC">
        <w:rPr>
          <w:b/>
          <w:sz w:val="24"/>
          <w:szCs w:val="24"/>
        </w:rPr>
        <w:t>ултурн</w:t>
      </w:r>
      <w:r>
        <w:rPr>
          <w:b/>
          <w:sz w:val="24"/>
          <w:szCs w:val="24"/>
        </w:rPr>
        <w:t xml:space="preserve">о </w:t>
      </w:r>
      <w:r w:rsidRPr="00F05BFC">
        <w:rPr>
          <w:b/>
          <w:sz w:val="24"/>
          <w:szCs w:val="24"/>
        </w:rPr>
        <w:t xml:space="preserve"> м</w:t>
      </w:r>
      <w:r>
        <w:rPr>
          <w:b/>
          <w:sz w:val="24"/>
          <w:szCs w:val="24"/>
        </w:rPr>
        <w:t>асова:</w:t>
      </w:r>
      <w:r>
        <w:rPr>
          <w:sz w:val="24"/>
          <w:szCs w:val="24"/>
        </w:rPr>
        <w:t xml:space="preserve">                                                                                                                                Изготвяха се витрини свързани с бележити дати и годишнини на писатели и дейци.</w:t>
      </w:r>
      <w:r w:rsidRPr="001C1145">
        <w:rPr>
          <w:sz w:val="24"/>
          <w:szCs w:val="24"/>
        </w:rPr>
        <w:t xml:space="preserve"> </w:t>
      </w:r>
      <w:r>
        <w:rPr>
          <w:sz w:val="24"/>
          <w:szCs w:val="24"/>
        </w:rPr>
        <w:t xml:space="preserve">                                                                                                                                                           Всяка година се чества,,Трифон Зарезан”  . Стана традиция да зарязваме лозето на Иван Видев.                                                                                                                                               На19.02.  традиционно поднасяме цветя на паметната плочата на Васил Левски                                             15.04 Участие на групата за народни хора към читалището във Великденския събор на с.Партизанин                                                                                                                                                                         01.07.Преглед на художествената самодейност  в  с.Братя Даскалови Участие на групата за народни хора към читалището и награда 1място</w:t>
      </w:r>
    </w:p>
    <w:p w:rsidR="00F35DED" w:rsidRDefault="00F35DED" w:rsidP="00F35DED">
      <w:pPr>
        <w:rPr>
          <w:sz w:val="24"/>
          <w:szCs w:val="24"/>
        </w:rPr>
      </w:pPr>
      <w:r>
        <w:rPr>
          <w:sz w:val="24"/>
          <w:szCs w:val="24"/>
        </w:rPr>
        <w:t xml:space="preserve">11.11.,,Ден на баницата” Участваха жители на селото и групата за народни хора </w:t>
      </w:r>
    </w:p>
    <w:p w:rsidR="00F35DED" w:rsidRDefault="00F35DED" w:rsidP="00F35DED">
      <w:pPr>
        <w:rPr>
          <w:b/>
          <w:sz w:val="24"/>
          <w:szCs w:val="24"/>
        </w:rPr>
      </w:pPr>
      <w:r>
        <w:rPr>
          <w:sz w:val="24"/>
          <w:szCs w:val="24"/>
        </w:rPr>
        <w:t xml:space="preserve">29.12.Коледно-новогодишно тържество за доброто настроение се погрижиха групата за народни хора  и поздрави с песни от Денница Сандова.                                                                                                                                                                                           </w:t>
      </w:r>
      <w:r w:rsidRPr="006871D5">
        <w:rPr>
          <w:sz w:val="24"/>
          <w:szCs w:val="24"/>
        </w:rPr>
        <w:t>Такава беше 202</w:t>
      </w:r>
      <w:r>
        <w:rPr>
          <w:sz w:val="24"/>
          <w:szCs w:val="24"/>
        </w:rPr>
        <w:t>3</w:t>
      </w:r>
      <w:r w:rsidRPr="006871D5">
        <w:rPr>
          <w:sz w:val="24"/>
          <w:szCs w:val="24"/>
        </w:rPr>
        <w:t xml:space="preserve">год. и за да постигнем по-добри резултати за бъдеще разчитаме на всички вас,членовете на читалищното настоятелство ,самодейци и доброволци .                                                                                                                                                                                   </w:t>
      </w:r>
    </w:p>
    <w:p w:rsidR="00F35DED" w:rsidRDefault="00F35DED" w:rsidP="00F35DED">
      <w:pPr>
        <w:jc w:val="center"/>
        <w:rPr>
          <w:sz w:val="24"/>
          <w:szCs w:val="24"/>
        </w:rPr>
      </w:pPr>
      <w:r>
        <w:rPr>
          <w:sz w:val="24"/>
          <w:szCs w:val="24"/>
        </w:rPr>
        <w:t xml:space="preserve">                                                                                                   Председател Марийка Д.Видева</w:t>
      </w:r>
    </w:p>
    <w:p w:rsidR="00986168" w:rsidRDefault="00986168"/>
    <w:sectPr w:rsidR="00986168" w:rsidSect="009861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5DED"/>
    <w:rsid w:val="000E002D"/>
    <w:rsid w:val="00630798"/>
    <w:rsid w:val="00986168"/>
    <w:rsid w:val="00F35DE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D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 ГБ</dc:creator>
  <cp:lastModifiedBy>Библиотека ГБ</cp:lastModifiedBy>
  <cp:revision>3</cp:revision>
  <dcterms:created xsi:type="dcterms:W3CDTF">2024-01-29T12:27:00Z</dcterms:created>
  <dcterms:modified xsi:type="dcterms:W3CDTF">2024-01-29T12:35:00Z</dcterms:modified>
</cp:coreProperties>
</file>